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17B" w:rsidRPr="009F06E4" w:rsidRDefault="005B317B" w:rsidP="005B3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6E4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кошторис</w:t>
      </w:r>
    </w:p>
    <w:p w:rsidR="005B317B" w:rsidRPr="009F06E4" w:rsidRDefault="005B317B" w:rsidP="005B3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6E4">
        <w:rPr>
          <w:rFonts w:ascii="Times New Roman" w:hAnsi="Times New Roman" w:cs="Times New Roman"/>
          <w:b/>
          <w:sz w:val="28"/>
          <w:szCs w:val="28"/>
          <w:lang w:val="uk-UA"/>
        </w:rPr>
        <w:t>Фестивалю-ярмарку «Бульба-фест»</w:t>
      </w:r>
    </w:p>
    <w:p w:rsidR="005B317B" w:rsidRPr="009F06E4" w:rsidRDefault="005B317B" w:rsidP="005B31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Вересень 201</w:t>
      </w:r>
      <w:r w:rsidR="002B4BA9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F06E4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p w:rsidR="005B317B" w:rsidRPr="009F06E4" w:rsidRDefault="005B317B" w:rsidP="005B3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317B" w:rsidRPr="009F06E4" w:rsidRDefault="005B317B" w:rsidP="005B31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1199" w:type="dxa"/>
        <w:tblInd w:w="-743" w:type="dxa"/>
        <w:tblLook w:val="04A0" w:firstRow="1" w:lastRow="0" w:firstColumn="1" w:lastColumn="0" w:noHBand="0" w:noVBand="1"/>
      </w:tblPr>
      <w:tblGrid>
        <w:gridCol w:w="9247"/>
        <w:gridCol w:w="1952"/>
      </w:tblGrid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Стаття витрат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Сума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Оренда сценічного комплексу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(на 2 дні)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115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000,00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Оренда звукового обладнання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 на 2 дні)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115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000,00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15D45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Виступ артистів</w:t>
            </w:r>
            <w:r>
              <w:rPr>
                <w:rStyle w:val="a4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</w:rPr>
              <w:t xml:space="preserve"> </w:t>
            </w:r>
            <w:proofErr w:type="spellStart"/>
            <w:r w:rsidRPr="00076C1B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першого</w:t>
            </w:r>
            <w:proofErr w:type="spellEnd"/>
            <w:r w:rsidRPr="00076C1B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6C1B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ешалону</w:t>
            </w:r>
            <w:proofErr w:type="spellEnd"/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115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9 800,00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Концертна програма заходу (ведучий, хори, аніматори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фотограф</w:t>
            </w: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115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2</w:t>
            </w: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Проживання артистів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</w:t>
            </w:r>
            <w:r w:rsidR="00115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000,00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Харчування артистів</w:t>
            </w:r>
          </w:p>
        </w:tc>
        <w:tc>
          <w:tcPr>
            <w:tcW w:w="1952" w:type="dxa"/>
            <w:hideMark/>
          </w:tcPr>
          <w:p w:rsidR="005B317B" w:rsidRPr="001C5A0F" w:rsidRDefault="00115D45" w:rsidP="00A91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  <w:r w:rsidR="005B317B"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000,00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Оформлення сцени, території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2</w:t>
            </w:r>
            <w:r w:rsidR="00115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6</w:t>
            </w: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Транспортні послуги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 w:rsidR="00115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867B6E" w:rsidRDefault="005B317B" w:rsidP="00A91B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7B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Послуги охорони </w:t>
            </w:r>
          </w:p>
        </w:tc>
        <w:tc>
          <w:tcPr>
            <w:tcW w:w="1952" w:type="dxa"/>
          </w:tcPr>
          <w:p w:rsidR="005B317B" w:rsidRPr="00867B6E" w:rsidRDefault="005B317B" w:rsidP="00A91B6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</w:t>
            </w:r>
            <w:r w:rsidR="00115D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</w:t>
            </w:r>
            <w:r w:rsidRPr="00867B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10 людей по цивільно-правових угодах по 500 грн за 1 людину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  5 000,00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Розміщення реклами в ЗМІ (Рівненська, Волинська області)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   20 000,00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Друкована продукція (афіши А1, А2, А3, флаєри, сітілайти,борди)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115D4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 000,00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867B6E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867B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Виготовлення роликів, аудіо-відео,  розробка дизайну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115D4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 000,00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 w:rsidRPr="001C5A0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Розхідні матеріали (офісний папір, стяжки, скотч, сміттєві пакети, клеї, скоби, )</w:t>
            </w:r>
          </w:p>
        </w:tc>
        <w:tc>
          <w:tcPr>
            <w:tcW w:w="1952" w:type="dxa"/>
            <w:hideMark/>
          </w:tcPr>
          <w:p w:rsidR="005B317B" w:rsidRPr="001C5A0F" w:rsidRDefault="005B317B" w:rsidP="00A91B6B">
            <w:pP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 w:rsidR="00115D4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 </w:t>
            </w:r>
            <w:r w:rsidR="00115D45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2</w:t>
            </w:r>
            <w:r w:rsidR="00CA5E5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>0,00</w:t>
            </w:r>
          </w:p>
        </w:tc>
      </w:tr>
      <w:tr w:rsidR="005B317B" w:rsidRPr="001C5A0F" w:rsidTr="005B317B">
        <w:trPr>
          <w:trHeight w:val="400"/>
        </w:trPr>
        <w:tc>
          <w:tcPr>
            <w:tcW w:w="9247" w:type="dxa"/>
            <w:hideMark/>
          </w:tcPr>
          <w:p w:rsidR="005B317B" w:rsidRPr="00FC1B9F" w:rsidRDefault="005B317B" w:rsidP="00A91B6B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uk-UA" w:eastAsia="ru-RU"/>
              </w:rPr>
            </w:pPr>
            <w:r w:rsidRPr="00FC1B9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uk-UA" w:eastAsia="ru-RU"/>
              </w:rPr>
              <w:t>РАЗОМ:</w:t>
            </w:r>
          </w:p>
        </w:tc>
        <w:tc>
          <w:tcPr>
            <w:tcW w:w="1952" w:type="dxa"/>
            <w:hideMark/>
          </w:tcPr>
          <w:p w:rsidR="005B317B" w:rsidRPr="00FC1B9F" w:rsidRDefault="005B317B" w:rsidP="00A91B6B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 w:rsidR="002B4BA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 w:eastAsia="ru-RU"/>
              </w:rPr>
              <w:t>25</w:t>
            </w:r>
            <w:r w:rsidRPr="00FC1B9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val="uk-UA" w:eastAsia="ru-RU"/>
              </w:rPr>
              <w:t>0 000,00</w:t>
            </w:r>
          </w:p>
        </w:tc>
      </w:tr>
    </w:tbl>
    <w:p w:rsidR="00051E99" w:rsidRDefault="00051E99"/>
    <w:sectPr w:rsidR="00051E99" w:rsidSect="00051E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7B"/>
    <w:rsid w:val="00051E99"/>
    <w:rsid w:val="00115D45"/>
    <w:rsid w:val="0028699B"/>
    <w:rsid w:val="002B4BA9"/>
    <w:rsid w:val="005B317B"/>
    <w:rsid w:val="00CA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430D"/>
  <w15:docId w15:val="{6EAC0079-D900-43C2-99E2-311F1A85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17B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17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B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2018-05-16T08:37:00Z</dcterms:created>
  <dcterms:modified xsi:type="dcterms:W3CDTF">2018-05-16T08:37:00Z</dcterms:modified>
</cp:coreProperties>
</file>